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2E" w:rsidRPr="00E13BF4" w:rsidRDefault="00E13BF4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7212965</wp:posOffset>
            </wp:positionH>
            <wp:positionV relativeFrom="paragraph">
              <wp:posOffset>-459105</wp:posOffset>
            </wp:positionV>
            <wp:extent cx="1890141" cy="126009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41" cy="1260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292E" w:rsidRPr="00E13BF4">
        <w:rPr>
          <w:b/>
          <w:sz w:val="36"/>
          <w:szCs w:val="36"/>
        </w:rPr>
        <w:t>Worttabelle</w:t>
      </w:r>
      <w:r w:rsidR="000E20AB">
        <w:rPr>
          <w:b/>
          <w:sz w:val="36"/>
          <w:szCs w:val="36"/>
        </w:rPr>
        <w:t xml:space="preserve"> </w:t>
      </w:r>
      <w:r w:rsidR="00E1109A">
        <w:rPr>
          <w:b/>
          <w:sz w:val="36"/>
          <w:szCs w:val="36"/>
        </w:rPr>
        <w:t>für Suchbegriffe</w:t>
      </w:r>
      <w:r w:rsidR="00832B8F">
        <w:rPr>
          <w:b/>
          <w:sz w:val="36"/>
          <w:szCs w:val="36"/>
        </w:rPr>
        <w:t xml:space="preserve"> </w:t>
      </w:r>
    </w:p>
    <w:p w:rsidR="009D292E" w:rsidRPr="00612CD5" w:rsidRDefault="00E13BF4">
      <w:pPr>
        <w:rPr>
          <w:sz w:val="28"/>
          <w:szCs w:val="28"/>
        </w:rPr>
      </w:pPr>
      <w:r w:rsidRPr="00E13BF4">
        <w:rPr>
          <w:b/>
          <w:sz w:val="28"/>
          <w:szCs w:val="28"/>
        </w:rPr>
        <w:t xml:space="preserve">Mein </w:t>
      </w:r>
      <w:r w:rsidR="00FE44E0">
        <w:rPr>
          <w:b/>
          <w:sz w:val="28"/>
          <w:szCs w:val="28"/>
        </w:rPr>
        <w:t>Recherche-</w:t>
      </w:r>
      <w:r w:rsidR="009D292E" w:rsidRPr="00E13BF4">
        <w:rPr>
          <w:b/>
          <w:sz w:val="28"/>
          <w:szCs w:val="28"/>
        </w:rPr>
        <w:t xml:space="preserve">Thema: </w:t>
      </w:r>
      <w:r w:rsidR="00612CD5" w:rsidRPr="00612CD5">
        <w:rPr>
          <w:sz w:val="28"/>
          <w:szCs w:val="28"/>
        </w:rPr>
        <w:t>……………………………………………………………………………………………………</w:t>
      </w:r>
    </w:p>
    <w:p w:rsidR="00E13BF4" w:rsidRPr="00E13BF4" w:rsidRDefault="00E13BF4">
      <w:pPr>
        <w:rPr>
          <w:b/>
          <w:sz w:val="32"/>
          <w:szCs w:val="3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351"/>
        <w:gridCol w:w="3533"/>
        <w:gridCol w:w="3532"/>
        <w:gridCol w:w="3532"/>
      </w:tblGrid>
      <w:tr w:rsidR="0086577D" w:rsidTr="0086577D">
        <w:tc>
          <w:tcPr>
            <w:tcW w:w="1201" w:type="pct"/>
          </w:tcPr>
          <w:p w:rsidR="0086577D" w:rsidRPr="00663B09" w:rsidRDefault="0086577D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Pr="0086577D" w:rsidRDefault="0086577D">
            <w:pPr>
              <w:rPr>
                <w:b/>
              </w:rPr>
            </w:pPr>
            <w:r w:rsidRPr="0086577D">
              <w:rPr>
                <w:b/>
              </w:rPr>
              <w:t>Aspekt 1</w:t>
            </w:r>
          </w:p>
        </w:tc>
        <w:tc>
          <w:tcPr>
            <w:tcW w:w="1266" w:type="pct"/>
          </w:tcPr>
          <w:p w:rsidR="0086577D" w:rsidRPr="009D292E" w:rsidRDefault="0086577D" w:rsidP="0086577D">
            <w:pPr>
              <w:rPr>
                <w:b/>
              </w:rPr>
            </w:pPr>
            <w:r>
              <w:rPr>
                <w:b/>
              </w:rPr>
              <w:t>Aspekt 2</w:t>
            </w:r>
          </w:p>
        </w:tc>
        <w:tc>
          <w:tcPr>
            <w:tcW w:w="1266" w:type="pct"/>
          </w:tcPr>
          <w:p w:rsidR="0086577D" w:rsidRPr="00EA1F87" w:rsidRDefault="0086577D">
            <w:pPr>
              <w:rPr>
                <w:b/>
              </w:rPr>
            </w:pPr>
            <w:r w:rsidRPr="009D292E">
              <w:rPr>
                <w:b/>
              </w:rPr>
              <w:t xml:space="preserve">Aspekt </w:t>
            </w:r>
            <w:r>
              <w:rPr>
                <w:b/>
              </w:rPr>
              <w:t>3</w:t>
            </w:r>
          </w:p>
        </w:tc>
      </w:tr>
      <w:tr w:rsidR="0086577D" w:rsidTr="0086577D">
        <w:tc>
          <w:tcPr>
            <w:tcW w:w="1201" w:type="pct"/>
          </w:tcPr>
          <w:p w:rsidR="0086577D" w:rsidRDefault="0086577D">
            <w:pPr>
              <w:rPr>
                <w:b/>
              </w:rPr>
            </w:pPr>
            <w:r w:rsidRPr="00663B09">
              <w:rPr>
                <w:b/>
              </w:rPr>
              <w:t>Begriffe</w:t>
            </w:r>
          </w:p>
          <w:p w:rsidR="007A3ABA" w:rsidRDefault="007A3ABA">
            <w:pPr>
              <w:rPr>
                <w:b/>
              </w:rPr>
            </w:pPr>
          </w:p>
          <w:p w:rsidR="007A3ABA" w:rsidRDefault="007A3ABA">
            <w:pPr>
              <w:rPr>
                <w:b/>
              </w:rPr>
            </w:pPr>
          </w:p>
          <w:p w:rsidR="007A3ABA" w:rsidRPr="00663B09" w:rsidRDefault="007A3ABA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Default="0086577D"/>
          <w:p w:rsidR="0086577D" w:rsidRDefault="0086577D"/>
          <w:p w:rsidR="0086577D" w:rsidRDefault="0086577D"/>
        </w:tc>
        <w:tc>
          <w:tcPr>
            <w:tcW w:w="1266" w:type="pct"/>
          </w:tcPr>
          <w:p w:rsidR="0086577D" w:rsidRPr="00AD76E4" w:rsidRDefault="0086577D">
            <w:pPr>
              <w:rPr>
                <w:rFonts w:ascii="DGMetaScience" w:hAnsi="DGMetaScience" w:cs="DGMetaScience"/>
                <w:sz w:val="16"/>
                <w:szCs w:val="16"/>
              </w:rPr>
            </w:pPr>
          </w:p>
        </w:tc>
        <w:tc>
          <w:tcPr>
            <w:tcW w:w="1266" w:type="pct"/>
          </w:tcPr>
          <w:p w:rsidR="0086577D" w:rsidRPr="00AD76E4" w:rsidRDefault="0086577D">
            <w:pPr>
              <w:rPr>
                <w:rFonts w:ascii="DGMetaScience" w:hAnsi="DGMetaScience" w:cs="DGMetaScience"/>
                <w:sz w:val="16"/>
                <w:szCs w:val="16"/>
              </w:rPr>
            </w:pPr>
          </w:p>
        </w:tc>
      </w:tr>
      <w:tr w:rsidR="0086577D" w:rsidTr="0086577D">
        <w:tc>
          <w:tcPr>
            <w:tcW w:w="1201" w:type="pct"/>
          </w:tcPr>
          <w:p w:rsidR="0086577D" w:rsidRDefault="0086577D">
            <w:pPr>
              <w:rPr>
                <w:b/>
              </w:rPr>
            </w:pPr>
            <w:r w:rsidRPr="00663B09">
              <w:rPr>
                <w:b/>
              </w:rPr>
              <w:t>Synonyme</w:t>
            </w:r>
          </w:p>
          <w:p w:rsidR="007A3ABA" w:rsidRDefault="007A3ABA">
            <w:pPr>
              <w:rPr>
                <w:b/>
              </w:rPr>
            </w:pPr>
          </w:p>
          <w:p w:rsidR="007A3ABA" w:rsidRDefault="007A3ABA">
            <w:pPr>
              <w:rPr>
                <w:b/>
              </w:rPr>
            </w:pPr>
          </w:p>
          <w:p w:rsidR="007A3ABA" w:rsidRPr="00663B09" w:rsidRDefault="007A3ABA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Default="0086577D" w:rsidP="00CF3709"/>
          <w:p w:rsidR="0086577D" w:rsidRDefault="0086577D" w:rsidP="00CF3709"/>
          <w:p w:rsidR="0086577D" w:rsidRDefault="0086577D" w:rsidP="00CF3709"/>
        </w:tc>
        <w:tc>
          <w:tcPr>
            <w:tcW w:w="1266" w:type="pct"/>
          </w:tcPr>
          <w:p w:rsidR="0086577D" w:rsidRDefault="0086577D" w:rsidP="00AD76E4"/>
        </w:tc>
        <w:tc>
          <w:tcPr>
            <w:tcW w:w="1266" w:type="pct"/>
          </w:tcPr>
          <w:p w:rsidR="0086577D" w:rsidRDefault="0086577D" w:rsidP="00AD76E4"/>
        </w:tc>
      </w:tr>
      <w:tr w:rsidR="0086577D" w:rsidTr="0086577D">
        <w:tc>
          <w:tcPr>
            <w:tcW w:w="1201" w:type="pct"/>
          </w:tcPr>
          <w:p w:rsidR="0086577D" w:rsidRDefault="0086577D">
            <w:pPr>
              <w:rPr>
                <w:b/>
              </w:rPr>
            </w:pPr>
            <w:r w:rsidRPr="00663B09">
              <w:rPr>
                <w:b/>
              </w:rPr>
              <w:t>Übersetzungen</w:t>
            </w:r>
          </w:p>
          <w:p w:rsidR="007A3ABA" w:rsidRDefault="007A3ABA">
            <w:pPr>
              <w:rPr>
                <w:b/>
              </w:rPr>
            </w:pPr>
          </w:p>
          <w:p w:rsidR="007A3ABA" w:rsidRDefault="007A3ABA">
            <w:pPr>
              <w:rPr>
                <w:b/>
              </w:rPr>
            </w:pPr>
          </w:p>
          <w:p w:rsidR="007A3ABA" w:rsidRPr="00663B09" w:rsidRDefault="007A3ABA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Default="0086577D" w:rsidP="000E20AB">
            <w:pPr>
              <w:rPr>
                <w:lang w:val="en-US"/>
              </w:rPr>
            </w:pPr>
          </w:p>
          <w:p w:rsidR="0086577D" w:rsidRDefault="0086577D" w:rsidP="000E20AB">
            <w:pPr>
              <w:rPr>
                <w:lang w:val="en-US"/>
              </w:rPr>
            </w:pPr>
          </w:p>
          <w:p w:rsidR="0086577D" w:rsidRPr="000E20AB" w:rsidRDefault="0086577D" w:rsidP="000E20AB">
            <w:pPr>
              <w:rPr>
                <w:lang w:val="en-US"/>
              </w:rPr>
            </w:pPr>
          </w:p>
        </w:tc>
        <w:tc>
          <w:tcPr>
            <w:tcW w:w="1266" w:type="pct"/>
          </w:tcPr>
          <w:p w:rsidR="0086577D" w:rsidRDefault="0086577D" w:rsidP="00AD76E4"/>
        </w:tc>
        <w:tc>
          <w:tcPr>
            <w:tcW w:w="1266" w:type="pct"/>
          </w:tcPr>
          <w:p w:rsidR="0086577D" w:rsidRDefault="0086577D" w:rsidP="00AD76E4"/>
        </w:tc>
      </w:tr>
      <w:tr w:rsidR="0086577D" w:rsidTr="0086577D">
        <w:tc>
          <w:tcPr>
            <w:tcW w:w="1201" w:type="pct"/>
          </w:tcPr>
          <w:p w:rsidR="0086577D" w:rsidRDefault="0086577D">
            <w:pPr>
              <w:rPr>
                <w:b/>
              </w:rPr>
            </w:pPr>
            <w:r w:rsidRPr="00663B09">
              <w:rPr>
                <w:b/>
              </w:rPr>
              <w:t>Oberbegriffe</w:t>
            </w:r>
          </w:p>
          <w:p w:rsidR="007A3ABA" w:rsidRDefault="007A3ABA">
            <w:pPr>
              <w:rPr>
                <w:b/>
              </w:rPr>
            </w:pPr>
          </w:p>
          <w:p w:rsidR="007A3ABA" w:rsidRDefault="007A3ABA">
            <w:pPr>
              <w:rPr>
                <w:b/>
              </w:rPr>
            </w:pPr>
          </w:p>
          <w:p w:rsidR="007A3ABA" w:rsidRPr="00663B09" w:rsidRDefault="007A3ABA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Default="0086577D" w:rsidP="000E20AB"/>
          <w:p w:rsidR="0086577D" w:rsidRDefault="0086577D" w:rsidP="000E20AB"/>
          <w:p w:rsidR="0086577D" w:rsidRDefault="0086577D" w:rsidP="000E20AB"/>
        </w:tc>
        <w:tc>
          <w:tcPr>
            <w:tcW w:w="1266" w:type="pct"/>
          </w:tcPr>
          <w:p w:rsidR="0086577D" w:rsidRDefault="0086577D"/>
        </w:tc>
        <w:tc>
          <w:tcPr>
            <w:tcW w:w="1266" w:type="pct"/>
          </w:tcPr>
          <w:p w:rsidR="0086577D" w:rsidRDefault="0086577D"/>
        </w:tc>
      </w:tr>
      <w:tr w:rsidR="0086577D" w:rsidTr="0086577D">
        <w:tc>
          <w:tcPr>
            <w:tcW w:w="1201" w:type="pct"/>
          </w:tcPr>
          <w:p w:rsidR="0086577D" w:rsidRDefault="0086577D">
            <w:pPr>
              <w:rPr>
                <w:b/>
              </w:rPr>
            </w:pPr>
            <w:r w:rsidRPr="00663B09">
              <w:rPr>
                <w:b/>
              </w:rPr>
              <w:t>Unterbegriffe</w:t>
            </w:r>
          </w:p>
          <w:p w:rsidR="007A3ABA" w:rsidRDefault="007A3ABA">
            <w:pPr>
              <w:rPr>
                <w:b/>
              </w:rPr>
            </w:pPr>
          </w:p>
          <w:p w:rsidR="007A3ABA" w:rsidRDefault="007A3ABA">
            <w:pPr>
              <w:rPr>
                <w:b/>
              </w:rPr>
            </w:pPr>
          </w:p>
          <w:p w:rsidR="007A3ABA" w:rsidRPr="00663B09" w:rsidRDefault="007A3ABA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Default="0086577D"/>
          <w:p w:rsidR="0086577D" w:rsidRDefault="0086577D"/>
          <w:p w:rsidR="0086577D" w:rsidRDefault="0086577D"/>
        </w:tc>
        <w:tc>
          <w:tcPr>
            <w:tcW w:w="1266" w:type="pct"/>
          </w:tcPr>
          <w:p w:rsidR="0086577D" w:rsidRDefault="0086577D"/>
        </w:tc>
        <w:tc>
          <w:tcPr>
            <w:tcW w:w="1266" w:type="pct"/>
          </w:tcPr>
          <w:p w:rsidR="0086577D" w:rsidRDefault="0086577D"/>
        </w:tc>
      </w:tr>
      <w:tr w:rsidR="0086577D" w:rsidTr="0086577D">
        <w:tc>
          <w:tcPr>
            <w:tcW w:w="1201" w:type="pct"/>
          </w:tcPr>
          <w:p w:rsidR="0086577D" w:rsidRDefault="0086577D">
            <w:pPr>
              <w:rPr>
                <w:b/>
              </w:rPr>
            </w:pPr>
            <w:r w:rsidRPr="00663B09">
              <w:rPr>
                <w:b/>
              </w:rPr>
              <w:t>Verwandte Begriffe</w:t>
            </w:r>
          </w:p>
          <w:p w:rsidR="007A3ABA" w:rsidRDefault="007A3ABA">
            <w:pPr>
              <w:rPr>
                <w:b/>
              </w:rPr>
            </w:pPr>
          </w:p>
          <w:p w:rsidR="007A3ABA" w:rsidRDefault="007A3ABA">
            <w:pPr>
              <w:rPr>
                <w:b/>
              </w:rPr>
            </w:pPr>
          </w:p>
          <w:p w:rsidR="007A3ABA" w:rsidRPr="00663B09" w:rsidRDefault="007A3ABA">
            <w:pPr>
              <w:rPr>
                <w:b/>
              </w:rPr>
            </w:pPr>
          </w:p>
        </w:tc>
        <w:tc>
          <w:tcPr>
            <w:tcW w:w="1266" w:type="pct"/>
          </w:tcPr>
          <w:p w:rsidR="0086577D" w:rsidRDefault="0086577D" w:rsidP="000E20AB"/>
          <w:p w:rsidR="0086577D" w:rsidRDefault="0086577D" w:rsidP="000E20AB"/>
          <w:p w:rsidR="0086577D" w:rsidRDefault="0086577D" w:rsidP="000E20AB"/>
        </w:tc>
        <w:tc>
          <w:tcPr>
            <w:tcW w:w="1266" w:type="pct"/>
          </w:tcPr>
          <w:p w:rsidR="0086577D" w:rsidRDefault="0086577D" w:rsidP="00AD76E4"/>
        </w:tc>
        <w:tc>
          <w:tcPr>
            <w:tcW w:w="1266" w:type="pct"/>
          </w:tcPr>
          <w:p w:rsidR="0086577D" w:rsidRDefault="0086577D" w:rsidP="00AD76E4"/>
        </w:tc>
      </w:tr>
    </w:tbl>
    <w:p w:rsidR="009D292E" w:rsidRDefault="00F00B9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E3D3EB2" wp14:editId="4E9B0EFA">
            <wp:simplePos x="0" y="0"/>
            <wp:positionH relativeFrom="margin">
              <wp:align>right</wp:align>
            </wp:positionH>
            <wp:positionV relativeFrom="paragraph">
              <wp:posOffset>494665</wp:posOffset>
            </wp:positionV>
            <wp:extent cx="937001" cy="330200"/>
            <wp:effectExtent l="0" t="0" r="0" b="0"/>
            <wp:wrapNone/>
            <wp:docPr id="2" name="Grafik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001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292E" w:rsidSect="009D29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BF4" w:rsidRDefault="00E13BF4" w:rsidP="00E13BF4">
      <w:pPr>
        <w:spacing w:after="0" w:line="240" w:lineRule="auto"/>
      </w:pPr>
      <w:r>
        <w:separator/>
      </w:r>
    </w:p>
  </w:endnote>
  <w:endnote w:type="continuationSeparator" w:id="0">
    <w:p w:rsidR="00E13BF4" w:rsidRDefault="00E13BF4" w:rsidP="00E1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MetaScienc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B3E" w:rsidRDefault="00AE2B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BF4" w:rsidRDefault="00E13BF4">
    <w:pPr>
      <w:pStyle w:val="Fuzeile"/>
    </w:pPr>
    <w:r>
      <w:t>Sandra Müller, Fachreferentin Wirtschaft, ZHB Luzern</w:t>
    </w:r>
    <w:r w:rsidR="00636592">
      <w:t xml:space="preserve">, </w:t>
    </w:r>
    <w:r w:rsidR="0093531B">
      <w:t>25</w:t>
    </w:r>
    <w:r w:rsidR="00636592">
      <w:t>.09.202</w:t>
    </w:r>
    <w:r w:rsidR="0093531B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B3E" w:rsidRDefault="00AE2B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BF4" w:rsidRDefault="00E13BF4" w:rsidP="00E13BF4">
      <w:pPr>
        <w:spacing w:after="0" w:line="240" w:lineRule="auto"/>
      </w:pPr>
      <w:r>
        <w:separator/>
      </w:r>
    </w:p>
  </w:footnote>
  <w:footnote w:type="continuationSeparator" w:id="0">
    <w:p w:rsidR="00E13BF4" w:rsidRDefault="00E13BF4" w:rsidP="00E1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B3E" w:rsidRDefault="00AE2B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B3E" w:rsidRDefault="00AE2B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B3E" w:rsidRDefault="00AE2B3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2E"/>
    <w:rsid w:val="0003341D"/>
    <w:rsid w:val="00044228"/>
    <w:rsid w:val="000A392D"/>
    <w:rsid w:val="000D3F27"/>
    <w:rsid w:val="000E20AB"/>
    <w:rsid w:val="002056C0"/>
    <w:rsid w:val="002A4557"/>
    <w:rsid w:val="00346E13"/>
    <w:rsid w:val="003F670C"/>
    <w:rsid w:val="00427C76"/>
    <w:rsid w:val="0045771F"/>
    <w:rsid w:val="00612CD5"/>
    <w:rsid w:val="00636592"/>
    <w:rsid w:val="00663B09"/>
    <w:rsid w:val="00706115"/>
    <w:rsid w:val="007A3ABA"/>
    <w:rsid w:val="00832B8F"/>
    <w:rsid w:val="0086577D"/>
    <w:rsid w:val="0093531B"/>
    <w:rsid w:val="009D292E"/>
    <w:rsid w:val="00AD76E4"/>
    <w:rsid w:val="00AE2B3E"/>
    <w:rsid w:val="00B007D7"/>
    <w:rsid w:val="00C24839"/>
    <w:rsid w:val="00C52752"/>
    <w:rsid w:val="00CF3709"/>
    <w:rsid w:val="00E1109A"/>
    <w:rsid w:val="00E13BF4"/>
    <w:rsid w:val="00EA1F87"/>
    <w:rsid w:val="00EB60A6"/>
    <w:rsid w:val="00F00B9F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BC430E"/>
  <w15:chartTrackingRefBased/>
  <w15:docId w15:val="{436E4A48-9566-4B65-8208-4481E09B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13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13BF4"/>
  </w:style>
  <w:style w:type="paragraph" w:styleId="Fuzeile">
    <w:name w:val="footer"/>
    <w:basedOn w:val="Standard"/>
    <w:link w:val="FuzeileZchn"/>
    <w:uiPriority w:val="99"/>
    <w:unhideWhenUsed/>
    <w:rsid w:val="00E13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1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about/cclicens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7C9F0-659E-4A66-B070-FCB06A38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Luzern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Sandra  ZHB Luzern</dc:creator>
  <cp:keywords/>
  <dc:description/>
  <cp:lastModifiedBy>Müller Sandra</cp:lastModifiedBy>
  <cp:revision>7</cp:revision>
  <cp:lastPrinted>2022-09-25T10:01:00Z</cp:lastPrinted>
  <dcterms:created xsi:type="dcterms:W3CDTF">2022-09-25T10:03:00Z</dcterms:created>
  <dcterms:modified xsi:type="dcterms:W3CDTF">2022-10-10T16:52:00Z</dcterms:modified>
</cp:coreProperties>
</file>